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3860CCA1"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5D27D4">
            <w:rPr>
              <w:rFonts w:ascii="Cambria" w:hAnsi="Cambria"/>
              <w:b/>
              <w:sz w:val="26"/>
              <w:szCs w:val="26"/>
            </w:rPr>
            <w:t>privind aprobarea prelungirii Contractului de concesiune nr. 94/2281 din 05.04.1995</w:t>
          </w:r>
        </w:sdtContent>
      </w:sdt>
    </w:p>
    <w:p w14:paraId="414FFA6B" w14:textId="77777777" w:rsidR="00690BA2" w:rsidRDefault="00690BA2" w:rsidP="001B05BD">
      <w:pPr>
        <w:jc w:val="center"/>
        <w:rPr>
          <w:rFonts w:ascii="Cambria" w:hAnsi="Cambria"/>
          <w:b/>
          <w:color w:val="000000"/>
          <w:sz w:val="26"/>
          <w:szCs w:val="26"/>
        </w:rPr>
      </w:pPr>
    </w:p>
    <w:p w14:paraId="7C25CD19" w14:textId="77777777" w:rsidR="005D27D4" w:rsidRDefault="005D27D4" w:rsidP="005D27D4">
      <w:pPr>
        <w:spacing w:line="276" w:lineRule="auto"/>
      </w:pPr>
      <w:r>
        <w:t>Primarul municipiului Dej, judeţul Cluj</w:t>
      </w:r>
    </w:p>
    <w:p w14:paraId="513A3896" w14:textId="77777777" w:rsidR="005D27D4" w:rsidRDefault="005D27D4" w:rsidP="005D27D4">
      <w:pPr>
        <w:spacing w:line="276" w:lineRule="auto"/>
        <w:jc w:val="both"/>
      </w:pPr>
      <w:r>
        <w:tab/>
        <w:t>Având  în vedere Raportul nr. 1549 din 22.01.2018, al Serviciului de Urbanism şi Amenajarea Teritoriului</w:t>
      </w:r>
      <w:r>
        <w:rPr>
          <w:color w:val="000000"/>
        </w:rPr>
        <w:t xml:space="preserve"> </w:t>
      </w:r>
      <w:r>
        <w:t xml:space="preserve">prin care se propune, </w:t>
      </w:r>
      <w:r>
        <w:rPr>
          <w:bCs/>
        </w:rPr>
        <w:t xml:space="preserve">ca urmare a solicitării depuse de S. C. BOMPREU ALIMENTT S.R.L., cu sediul in Cuzdrioara, str. Simion Bărnuțiu, nr. 43, înregistrată la Oficiul Registrului Comertului Cluj cu nr. de ordine J/12/2399/06.09.2012, avand C.U.I. 30632742, beneficiar a Contractului de concesiune nr. 94/2281 din 05.04.1995, pentru terenul situat în Dej, str. Regina Maria, nr. 28, în suprafață de 177 mp pe care este edificată „Stație de autobuz”, </w:t>
      </w:r>
      <w:r>
        <w:rPr>
          <w:bCs/>
          <w:lang w:val="fr-FR"/>
        </w:rPr>
        <w:t>propune prelungirea Contractului de concesiune, care expiră în data de 05.04.2018</w:t>
      </w:r>
      <w:r>
        <w:rPr>
          <w:bCs/>
        </w:rPr>
        <w:t xml:space="preserve">, </w:t>
      </w:r>
      <w:r>
        <w:t xml:space="preserve">aprobarea prelungirii </w:t>
      </w:r>
      <w:r>
        <w:rPr>
          <w:bCs/>
          <w:lang w:val="fr-FR"/>
        </w:rPr>
        <w:t xml:space="preserve">Contractului de concesiune, </w:t>
      </w:r>
      <w:r>
        <w:t>pentru o perioadă egală cu jumătate din durata sa iniţială, deci cu 11 ani și jumătate.</w:t>
      </w:r>
    </w:p>
    <w:p w14:paraId="4199B0AD" w14:textId="77777777" w:rsidR="005D27D4" w:rsidRDefault="005D27D4" w:rsidP="005D27D4">
      <w:pPr>
        <w:spacing w:line="276" w:lineRule="auto"/>
        <w:ind w:firstLine="708"/>
        <w:jc w:val="both"/>
        <w:rPr>
          <w:color w:val="000000"/>
        </w:rPr>
      </w:pPr>
      <w:r>
        <w:rPr>
          <w:color w:val="000000"/>
        </w:rPr>
        <w:t xml:space="preserve">În temeiul prevederilor Art. 7, alin. (3) din O.U. nr. 54 din 28 iunie 2006 privind regimul contractelor de concesiune de bunuri proprietate publică şi Art. 36 alin. (2) litera c), alin. (5), lit. a) şi Art. 45 alin. (3) din Legea nr. 215/2001 privind administraţia publică locală, republicată, </w:t>
      </w:r>
      <w:r>
        <w:rPr>
          <w:b/>
          <w:color w:val="000000"/>
        </w:rPr>
        <w:t>propune spre aprobare Consiliului Local următorul proiect de hotărâre</w:t>
      </w:r>
      <w:r>
        <w:rPr>
          <w:color w:val="000000"/>
        </w:rPr>
        <w:t>;</w:t>
      </w:r>
    </w:p>
    <w:p w14:paraId="04169A46" w14:textId="77777777" w:rsidR="005D27D4" w:rsidRDefault="005D27D4" w:rsidP="005D27D4">
      <w:pPr>
        <w:spacing w:line="276" w:lineRule="auto"/>
        <w:ind w:firstLine="708"/>
        <w:jc w:val="both"/>
        <w:rPr>
          <w:color w:val="000000"/>
        </w:rPr>
      </w:pPr>
    </w:p>
    <w:p w14:paraId="72292D05" w14:textId="77777777" w:rsidR="005D27D4" w:rsidRDefault="005D27D4" w:rsidP="005D27D4">
      <w:pPr>
        <w:spacing w:line="276" w:lineRule="auto"/>
        <w:ind w:firstLine="708"/>
        <w:jc w:val="both"/>
        <w:rPr>
          <w:bCs/>
        </w:rPr>
      </w:pPr>
      <w:r>
        <w:rPr>
          <w:b/>
          <w:color w:val="000000"/>
        </w:rPr>
        <w:t>Art.1</w:t>
      </w:r>
      <w:r>
        <w:rPr>
          <w:color w:val="000000"/>
        </w:rPr>
        <w:t xml:space="preserve">. Se aprobă prelungirea pentru o perioadă de </w:t>
      </w:r>
      <w:r>
        <w:rPr>
          <w:b/>
          <w:color w:val="000000"/>
        </w:rPr>
        <w:t>11 ani și jumătate ani</w:t>
      </w:r>
      <w:r>
        <w:rPr>
          <w:color w:val="000000"/>
        </w:rPr>
        <w:t xml:space="preserve"> începând cu data de 01.04.2018 a </w:t>
      </w:r>
      <w:r>
        <w:rPr>
          <w:bCs/>
          <w:lang w:val="fr-FR"/>
        </w:rPr>
        <w:t xml:space="preserve">Contractului de concesiune, </w:t>
      </w:r>
      <w:r>
        <w:rPr>
          <w:bCs/>
        </w:rPr>
        <w:t>nr. 94/2281 din 05.04.1995</w:t>
      </w:r>
      <w:r>
        <w:rPr>
          <w:b/>
          <w:bCs/>
        </w:rPr>
        <w:t xml:space="preserve">, </w:t>
      </w:r>
      <w:r>
        <w:rPr>
          <w:bCs/>
        </w:rPr>
        <w:t xml:space="preserve">pentru terenul situat în Dej, str. Regina Maria, nr. 28, în suprafață de </w:t>
      </w:r>
      <w:r>
        <w:rPr>
          <w:b/>
          <w:bCs/>
        </w:rPr>
        <w:t>117 mp</w:t>
      </w:r>
      <w:r>
        <w:rPr>
          <w:bCs/>
        </w:rPr>
        <w:t xml:space="preserve">, conform Documentației cadastrale întocmită de topograf autorizat Gherghișan Cristian, înscris în CF Dej nr. 53349 (Nr. CF vechi꞉554 Dej cu nr. topo 1130/2) cu nr. cadastral 53349, pe care este edificată „Stație de autobuz”.  </w:t>
      </w:r>
    </w:p>
    <w:p w14:paraId="30B0FE7F" w14:textId="77777777" w:rsidR="005D27D4" w:rsidRDefault="005D27D4" w:rsidP="005D27D4">
      <w:pPr>
        <w:spacing w:line="276" w:lineRule="auto"/>
        <w:ind w:firstLine="708"/>
        <w:jc w:val="both"/>
        <w:rPr>
          <w:bCs/>
          <w:lang w:val="fr-FR"/>
        </w:rPr>
      </w:pPr>
      <w:r>
        <w:rPr>
          <w:bCs/>
        </w:rPr>
        <w:t xml:space="preserve">        Beneficiarul Contractului de concesiune nr., este S.C. BOMPREU ALIMENTT S.R.L., cu sediul in Cuzdrioara, str. Simion Bărnuțiu, nr. 43, înregistrată la Oficiul Registrului Comertului Cluj cu nr. de ordine J/12/2399/06.09.2012, avand C.U.I. 30632742.</w:t>
      </w:r>
    </w:p>
    <w:p w14:paraId="11201459" w14:textId="77777777" w:rsidR="005D27D4" w:rsidRDefault="005D27D4" w:rsidP="005D27D4">
      <w:pPr>
        <w:spacing w:line="276" w:lineRule="auto"/>
        <w:ind w:firstLine="720"/>
        <w:jc w:val="both"/>
        <w:rPr>
          <w:bCs/>
        </w:rPr>
      </w:pPr>
      <w:r>
        <w:rPr>
          <w:b/>
        </w:rPr>
        <w:t>Art. 2</w:t>
      </w:r>
      <w:r>
        <w:t xml:space="preserve">. </w:t>
      </w:r>
      <w:r>
        <w:rPr>
          <w:bCs/>
        </w:rPr>
        <w:t xml:space="preserve">Redevenţa pentru terenul în suprafață de 117 mp va fi de </w:t>
      </w:r>
      <w:r>
        <w:rPr>
          <w:b/>
          <w:bCs/>
        </w:rPr>
        <w:t>5658</w:t>
      </w:r>
      <w:r>
        <w:rPr>
          <w:bCs/>
        </w:rPr>
        <w:t xml:space="preserve"> </w:t>
      </w:r>
      <w:r>
        <w:rPr>
          <w:b/>
          <w:bCs/>
        </w:rPr>
        <w:t xml:space="preserve">lei/an </w:t>
      </w:r>
      <w:r>
        <w:rPr>
          <w:bCs/>
        </w:rPr>
        <w:t>. Redevenţa se va indexa anual cu rata inflaţiei.</w:t>
      </w:r>
    </w:p>
    <w:p w14:paraId="414FFA77" w14:textId="7FCB8AB7" w:rsidR="001B05BD" w:rsidRPr="00A15409" w:rsidRDefault="005D27D4" w:rsidP="005D27D4">
      <w:pPr>
        <w:spacing w:line="276" w:lineRule="auto"/>
        <w:ind w:firstLine="708"/>
        <w:jc w:val="both"/>
        <w:rPr>
          <w:rFonts w:ascii="Cambria" w:hAnsi="Cambria"/>
          <w:sz w:val="26"/>
          <w:szCs w:val="26"/>
        </w:rPr>
      </w:pPr>
      <w:r>
        <w:rPr>
          <w:b/>
          <w:color w:val="000000"/>
        </w:rPr>
        <w:t>Art. 3</w:t>
      </w:r>
      <w:r>
        <w:rPr>
          <w:color w:val="000000"/>
        </w:rPr>
        <w:t xml:space="preserve">. Cu ducerea la îndeplinire  a hotărârii ce urmează a fi aprobată  se  încredinţează Primarul municipiului Dej prin  Serviciul </w:t>
      </w:r>
      <w:r>
        <w:t xml:space="preserve"> de Urbanism şi Amenajarea Teritoriului</w:t>
      </w:r>
      <w:r>
        <w:rPr>
          <w:color w:val="000000"/>
        </w:rPr>
        <w:t xml:space="preserve"> şi Serviciul Taxe şi impozite din cadrul Direcţiei Economice a Primăriei municipiului Dej.</w:t>
      </w:r>
      <w:bookmarkStart w:id="0" w:name="_GoBack"/>
      <w:bookmarkEnd w:id="0"/>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5D27D4"/>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296561"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296561"/>
    <w:rsid w:val="005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privind aprobarea prelungirii Contractului de concesiune nr. 94/2281 din 05.04.1995</DocumentSetDescription>
    <Nume_x0020_proiect_x0020_HCL xmlns="49ad8bbe-11e1-42b2-a965-6a341b5f7ad4">privind aprobarea prelungirii Contractului de concesiune nr. 94/2281 din 05.04.1995</Nume_x0020_proiect_x0020_HCL>
    <_dlc_DocId xmlns="49ad8bbe-11e1-42b2-a965-6a341b5f7ad4">PMD18-1485498287-1270</_dlc_DocId>
    <_dlc_DocIdUrl xmlns="49ad8bbe-11e1-42b2-a965-6a341b5f7ad4">
      <Url>http://smdoc/Situri/CL/_layouts/15/DocIdRedir.aspx?ID=PMD18-1485498287-1270</Url>
      <Description>PMD18-1485498287-1270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office/2006/metadata/propertie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2275</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2662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Prelungire Contract de concesiune nr. 94 din 1995 - Proiect de hotarare.docx</dc:title>
  <dc:subject/>
  <dc:creator>Juridic</dc:creator>
  <cp:keywords/>
  <cp:lastModifiedBy>Laura Balint</cp:lastModifiedBy>
  <cp:revision>3</cp:revision>
  <cp:lastPrinted>2016-03-07T09:10:00Z</cp:lastPrinted>
  <dcterms:created xsi:type="dcterms:W3CDTF">2016-03-17T12:54:00Z</dcterms:created>
  <dcterms:modified xsi:type="dcterms:W3CDTF">2018-01-26T09:43:00Z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a10893af-fdae-4489-8bd3-a44d3a8d6545</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